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572B8" w14:textId="17B32D19" w:rsidR="001B7B7B" w:rsidRPr="001B7B7B" w:rsidRDefault="001B7B7B" w:rsidP="001B7B7B">
      <w:pPr>
        <w:jc w:val="center"/>
        <w:rPr>
          <w:b/>
          <w:bCs/>
          <w:i/>
          <w:iCs/>
          <w:u w:val="single"/>
        </w:rPr>
      </w:pPr>
      <w:r w:rsidRPr="001B7B7B">
        <w:rPr>
          <w:b/>
          <w:bCs/>
          <w:i/>
          <w:iCs/>
          <w:u w:val="single"/>
        </w:rPr>
        <w:t xml:space="preserve">Standardy ochrony małoletnich zgodnie z ustawą  z </w:t>
      </w:r>
      <w:r w:rsidRPr="001B7B7B">
        <w:rPr>
          <w:b/>
          <w:bCs/>
          <w:i/>
          <w:iCs/>
          <w:u w:val="single"/>
        </w:rPr>
        <w:t>dnia 28 lipca 2023 r. o zmianie ustawy – Kodeks rodzinny i opiekuńczy</w:t>
      </w:r>
    </w:p>
    <w:p w14:paraId="7F369B9B" w14:textId="77777777" w:rsidR="001B7B7B" w:rsidRDefault="001B7B7B">
      <w:pPr>
        <w:rPr>
          <w:b/>
          <w:bCs/>
        </w:rPr>
      </w:pPr>
    </w:p>
    <w:p w14:paraId="7B77BD7D" w14:textId="54F0A91F" w:rsidR="00054654" w:rsidRDefault="00054654">
      <w:pPr>
        <w:rPr>
          <w:b/>
          <w:bCs/>
        </w:rPr>
      </w:pPr>
      <w:r w:rsidRPr="0001103C">
        <w:rPr>
          <w:b/>
          <w:bCs/>
        </w:rPr>
        <w:t>STANDARD I -POLITYKA</w:t>
      </w:r>
      <w:r w:rsidR="001B7B7B">
        <w:rPr>
          <w:b/>
          <w:bCs/>
        </w:rPr>
        <w:t>:</w:t>
      </w:r>
      <w:r w:rsidRPr="0001103C">
        <w:rPr>
          <w:b/>
          <w:bCs/>
        </w:rPr>
        <w:t xml:space="preserve"> Fundacja Przytulone </w:t>
      </w:r>
      <w:proofErr w:type="spellStart"/>
      <w:r w:rsidRPr="0001103C">
        <w:rPr>
          <w:b/>
          <w:bCs/>
        </w:rPr>
        <w:t>eMOCje</w:t>
      </w:r>
      <w:proofErr w:type="spellEnd"/>
      <w:r w:rsidRPr="0001103C">
        <w:rPr>
          <w:b/>
          <w:bCs/>
        </w:rPr>
        <w:t xml:space="preserve">  ustanowiła i wprowadziła w życie Politykę ochrony małoletnich</w:t>
      </w:r>
    </w:p>
    <w:p w14:paraId="58B9F4F0" w14:textId="77777777" w:rsidR="001B7B7B" w:rsidRPr="0001103C" w:rsidRDefault="001B7B7B">
      <w:pPr>
        <w:rPr>
          <w:b/>
          <w:bCs/>
        </w:rPr>
      </w:pPr>
    </w:p>
    <w:p w14:paraId="40639B74" w14:textId="77777777" w:rsidR="0001103C" w:rsidRDefault="00FB2E38">
      <w:r w:rsidRPr="00FB2E38">
        <w:t>a) Dotyczy całego personelu (pracowników, współpracowników, stażystów i wolontariuszy – na wszystkich szczeblach organizacji).  ​</w:t>
      </w:r>
      <w:r w:rsidRPr="00FB2E38">
        <w:br/>
        <w:t>b) Jest zatwierdzona przez organ zarząd</w:t>
      </w:r>
      <w:r w:rsidR="0001103C">
        <w:t xml:space="preserve"> fundacji i odpowiada za  jej </w:t>
      </w:r>
      <w:r w:rsidRPr="00FB2E38">
        <w:t xml:space="preserve">wdrażanie i nadzorowanie </w:t>
      </w:r>
      <w:r w:rsidRPr="00FB2E38">
        <w:br/>
        <w:t xml:space="preserve">c) </w:t>
      </w:r>
      <w:r w:rsidR="0001103C">
        <w:t>Zarząd Fundacji</w:t>
      </w:r>
      <w:r w:rsidRPr="00FB2E38">
        <w:t xml:space="preserve"> wyznaczył osobę odpowiedzialną za monitoring realizacji Polityki. Rola, zadania oraz kwalifikacje tej osoby są jasno określone. ​</w:t>
      </w:r>
      <w:r w:rsidRPr="00FB2E38">
        <w:br/>
        <w:t>d) Polityka ochrony dzieci jasno i kompleksowo określa: ​</w:t>
      </w:r>
      <w:r w:rsidRPr="00FB2E38">
        <w:br/>
        <w:t>zasady bezpiecznej rekrutacji personelu  ​</w:t>
      </w:r>
      <w:r w:rsidRPr="00FB2E38">
        <w:br/>
        <w:t>·    sposób reagowania na przypadki podejrzenia, że dziecko doświadcza krzywdzenia i zasady prowadzenia rejestru interwencji​</w:t>
      </w:r>
      <w:r w:rsidRPr="00FB2E38">
        <w:br/>
        <w:t>·    zasady bezpiecznych relacji personel-dziecko i dziecko–dziecko  ​</w:t>
      </w:r>
      <w:r w:rsidRPr="00FB2E38">
        <w:br/>
        <w:t xml:space="preserve">·    zasady bezpiecznego korzystania z </w:t>
      </w:r>
      <w:proofErr w:type="spellStart"/>
      <w:r w:rsidRPr="00FB2E38">
        <w:t>internetu</w:t>
      </w:r>
      <w:proofErr w:type="spellEnd"/>
      <w:r w:rsidRPr="00FB2E38">
        <w:t xml:space="preserve"> i mediów elektronicznych  ​</w:t>
      </w:r>
      <w:r w:rsidRPr="00FB2E38">
        <w:br/>
        <w:t>·    zasady ochrony wizerunku i danych osobowych dzieci ​</w:t>
      </w:r>
      <w:r w:rsidRPr="00FB2E38">
        <w:br/>
        <w:t>·    zasady przygotowania personelu do stosowania standardów i sposób dokumentowania tej czynności​</w:t>
      </w:r>
      <w:r w:rsidRPr="00FB2E38">
        <w:br/>
        <w:t>·    zasady przeglądu i aktualizacji standardów oraz sposób dokumentowania​</w:t>
      </w:r>
      <w:r w:rsidRPr="00FB2E38">
        <w:br/>
        <w:t xml:space="preserve">e) Polityka jest opublikowana na stronie internetowej </w:t>
      </w:r>
      <w:r w:rsidR="0001103C">
        <w:t>fundacji</w:t>
      </w:r>
      <w:r w:rsidRPr="00FB2E38">
        <w:t xml:space="preserve"> </w:t>
      </w:r>
    </w:p>
    <w:p w14:paraId="437D0BAA" w14:textId="20A04AD5" w:rsidR="00CB0709" w:rsidRDefault="00FB2E38">
      <w:r w:rsidRPr="00FB2E38">
        <w:t>f) Polityka uwzględnia sytuację dzieci z niepełnosprawnościami oraz ze specjalnymi potrzebami edukacyjnymi.</w:t>
      </w:r>
    </w:p>
    <w:p w14:paraId="04D7610A" w14:textId="6ECCEC75" w:rsidR="00054654" w:rsidRPr="0001103C" w:rsidRDefault="00054654" w:rsidP="00054654">
      <w:pPr>
        <w:rPr>
          <w:b/>
          <w:bCs/>
        </w:rPr>
      </w:pPr>
      <w:r w:rsidRPr="0001103C">
        <w:rPr>
          <w:b/>
          <w:bCs/>
        </w:rPr>
        <w:t>STANDARD I</w:t>
      </w:r>
      <w:r w:rsidR="001B7B7B">
        <w:rPr>
          <w:b/>
          <w:bCs/>
        </w:rPr>
        <w:t>I</w:t>
      </w:r>
      <w:r w:rsidRPr="0001103C">
        <w:rPr>
          <w:b/>
          <w:bCs/>
        </w:rPr>
        <w:t xml:space="preserve"> -PERSONEL:</w:t>
      </w:r>
      <w:r w:rsidR="0001103C" w:rsidRPr="0001103C">
        <w:rPr>
          <w:b/>
          <w:bCs/>
        </w:rPr>
        <w:t xml:space="preserve"> </w:t>
      </w:r>
      <w:r w:rsidRPr="0001103C">
        <w:rPr>
          <w:b/>
          <w:bCs/>
        </w:rPr>
        <w:t xml:space="preserve">Fundacja Przytulone </w:t>
      </w:r>
      <w:proofErr w:type="spellStart"/>
      <w:r w:rsidRPr="0001103C">
        <w:rPr>
          <w:b/>
          <w:bCs/>
        </w:rPr>
        <w:t>eMOCje</w:t>
      </w:r>
      <w:proofErr w:type="spellEnd"/>
      <w:r w:rsidR="0001103C" w:rsidRPr="0001103C">
        <w:rPr>
          <w:b/>
          <w:bCs/>
        </w:rPr>
        <w:t xml:space="preserve"> monitoruje i edukuje  swoich pracowników, współpracowników oraz wolontariuszy w celu zapobiegania wyrządzania krzywd dzieciom</w:t>
      </w:r>
    </w:p>
    <w:p w14:paraId="22800745" w14:textId="77777777" w:rsidR="00054654" w:rsidRDefault="00054654" w:rsidP="00054654"/>
    <w:p w14:paraId="232502FA" w14:textId="469842AF" w:rsidR="00054654" w:rsidRPr="00054654" w:rsidRDefault="00054654" w:rsidP="0001103C">
      <w:r w:rsidRPr="00054654">
        <w:t>a) W ramach rekrutacji członków personelu pracujących z dziećmi prowadzona jest ocena przygotowania kandydatów do pracy z dziećmi oraz sprawdzane są ich referencje. ​</w:t>
      </w:r>
      <w:r w:rsidRPr="00054654">
        <w:br/>
        <w:t xml:space="preserve">b) </w:t>
      </w:r>
      <w:r w:rsidR="0001103C">
        <w:t>Fundacja</w:t>
      </w:r>
      <w:r w:rsidRPr="00054654">
        <w:t xml:space="preserve"> uzysk</w:t>
      </w:r>
      <w:r w:rsidR="0001103C">
        <w:t>uje</w:t>
      </w:r>
      <w:r w:rsidRPr="00054654">
        <w:t xml:space="preserve"> o każdym członku personelu dane z Rejestru Sprawców Przestępstw na Tle Seksualnym oraz informacje z Krajowego Rejestru Karnego i rejestrów karalności państw trzecich w zakresie określonych przestępstw (lub odpowiadających im czynów zabronionych w przepisach prawa obcego) lub ​w przypadkach prawem wskazanych oświadczenia o niekaralności¹.​</w:t>
      </w:r>
      <w:r w:rsidRPr="00054654">
        <w:br/>
        <w:t xml:space="preserve">c) Określone są zasady bezpiecznych relacji całego personelu </w:t>
      </w:r>
      <w:r w:rsidR="0001103C">
        <w:t>fundacji</w:t>
      </w:r>
      <w:r w:rsidRPr="00054654">
        <w:t xml:space="preserve"> z dziećmi, wskazujące, jakie zachowania w organizacji są niedozwolone, a jakie pożądane w kontakcie z dzieckiem.  ​</w:t>
      </w:r>
      <w:r w:rsidRPr="00054654">
        <w:br/>
        <w:t xml:space="preserve">d) </w:t>
      </w:r>
      <w:r w:rsidR="0001103C">
        <w:t>Fundacja</w:t>
      </w:r>
      <w:r w:rsidRPr="00054654">
        <w:t xml:space="preserve"> wyznaczyła osobę odpowiedzialną za przygotowanie personelu do wdrożenia standardów​</w:t>
      </w:r>
      <w:r w:rsidRPr="00054654">
        <w:br/>
        <w:t xml:space="preserve">e) </w:t>
      </w:r>
      <w:r w:rsidR="0001103C">
        <w:t>Fundacja</w:t>
      </w:r>
      <w:r w:rsidRPr="00054654">
        <w:t xml:space="preserve"> zapewnia swoim pracownikom podstawową edukację na temat stosowania standardów ​i pomocy dzieciom w sytuacjach zagrożenia, w zakresie:  ​</w:t>
      </w:r>
      <w:r w:rsidRPr="00054654">
        <w:br/>
        <w:t>· rozpoznawania symptomów krzywdzenia dzieci  ​</w:t>
      </w:r>
      <w:r w:rsidRPr="00054654">
        <w:br/>
        <w:t>· procedur interwencji w przypadku podejrzeń krzywdzenia  ​</w:t>
      </w:r>
      <w:r w:rsidRPr="00054654">
        <w:br/>
        <w:t>· odpowiedzialności prawnej pracowników, zobowiązanych do podejmowania interwencji  ​</w:t>
      </w:r>
      <w:r w:rsidRPr="00054654">
        <w:br/>
        <w:t>· procedury „Niebieskie Karty”²,​ a zasady przygotowania personelu oraz sposób dokumentowania tej czynności zostały określone.</w:t>
      </w:r>
    </w:p>
    <w:p w14:paraId="5DEFF108" w14:textId="77777777" w:rsidR="00054654" w:rsidRPr="00054654" w:rsidRDefault="00054654" w:rsidP="00054654">
      <w:r w:rsidRPr="00054654">
        <w:lastRenderedPageBreak/>
        <w:t> </w:t>
      </w:r>
    </w:p>
    <w:p w14:paraId="58FEB34B" w14:textId="77777777" w:rsidR="00054654" w:rsidRPr="00054654" w:rsidRDefault="00054654" w:rsidP="00054654">
      <w:r w:rsidRPr="00054654">
        <w:t>Standardy uzupełniające: </w:t>
      </w:r>
    </w:p>
    <w:p w14:paraId="3E3139F5" w14:textId="0F0A85C5" w:rsidR="00054654" w:rsidRPr="00054654" w:rsidRDefault="00054654" w:rsidP="00054654">
      <w:r w:rsidRPr="00054654">
        <w:t xml:space="preserve">e) Cały personel </w:t>
      </w:r>
      <w:r w:rsidR="0001103C">
        <w:t>fundacji</w:t>
      </w:r>
      <w:r w:rsidRPr="00054654">
        <w:t xml:space="preserve"> pracujący z dziećmi i ich opiekunami jest przygotowany, by edukować:  </w:t>
      </w:r>
    </w:p>
    <w:p w14:paraId="0189538F" w14:textId="77777777" w:rsidR="00054654" w:rsidRPr="00054654" w:rsidRDefault="00054654" w:rsidP="00054654">
      <w:r w:rsidRPr="00054654">
        <w:t>· dzieci na temat ochrony przed przemocą i wykorzystywaniem  </w:t>
      </w:r>
    </w:p>
    <w:p w14:paraId="0C57497A" w14:textId="77777777" w:rsidR="00054654" w:rsidRPr="00054654" w:rsidRDefault="00054654" w:rsidP="00054654">
      <w:r w:rsidRPr="00054654">
        <w:t>· opiekunów dzieci na temat wychowania dzieci bez przemocy oraz chronienia ich przed przemocą i wykorzystywaniem.  </w:t>
      </w:r>
    </w:p>
    <w:p w14:paraId="2901B96E" w14:textId="21321BA5" w:rsidR="00054654" w:rsidRPr="00054654" w:rsidRDefault="00054654" w:rsidP="00054654">
      <w:r w:rsidRPr="00054654">
        <w:t>f) Personel dysponuje materiałami edukacyjnymi dla dzieci i dla rodziców oraz aktywnie je wykorzystuje.  </w:t>
      </w:r>
    </w:p>
    <w:p w14:paraId="42336CB7" w14:textId="77777777" w:rsidR="00054654" w:rsidRPr="00054654" w:rsidRDefault="00054654" w:rsidP="00054654">
      <w:pPr>
        <w:rPr>
          <w:sz w:val="20"/>
          <w:szCs w:val="20"/>
        </w:rPr>
      </w:pPr>
      <w:r w:rsidRPr="00054654">
        <w:rPr>
          <w:sz w:val="20"/>
          <w:szCs w:val="20"/>
        </w:rPr>
        <w:t>¹ Od 15 lutego 2024 roku w związku z wejściem w życie przepisów ustawy z dnia 28 lipca 2023 r. o zmianie ustawy – Kodeks rodzinny i opiekuńczy oraz niektórych innych ustaw (Dz. U. poz. 1606), którą zmieniono ustawę z dnia 13 maja 2016 r. o przeciwdziałaniu zagrożeniom przestępczością na tle seksualnym (</w:t>
      </w:r>
      <w:proofErr w:type="spellStart"/>
      <w:r w:rsidRPr="00054654">
        <w:rPr>
          <w:sz w:val="20"/>
          <w:szCs w:val="20"/>
        </w:rPr>
        <w:t>t.j</w:t>
      </w:r>
      <w:proofErr w:type="spellEnd"/>
      <w:r w:rsidRPr="00054654">
        <w:rPr>
          <w:sz w:val="20"/>
          <w:szCs w:val="20"/>
        </w:rPr>
        <w:t xml:space="preserve">. Dz.U. z 2023 r., poz. 1304 z </w:t>
      </w:r>
      <w:proofErr w:type="spellStart"/>
      <w:r w:rsidRPr="00054654">
        <w:rPr>
          <w:sz w:val="20"/>
          <w:szCs w:val="20"/>
        </w:rPr>
        <w:t>późn</w:t>
      </w:r>
      <w:proofErr w:type="spellEnd"/>
      <w:r w:rsidRPr="00054654">
        <w:rPr>
          <w:sz w:val="20"/>
          <w:szCs w:val="20"/>
        </w:rPr>
        <w:t>. zm.), która od wskazanej daty będzie nosiła nazwę: Ustawa o przeciwdziałaniu zagrożeniom przestępczością na tle seksualnym i ochronie małoletnich, poza obowiązkiem sprawdzenia osoby w Rejestrze Sprawców Przestępstw na Tle Seksualnym – organizacje/instytucje będą zobowiązane do weryfikowania niekaralności swoich pracowników i współpracowników.</w:t>
      </w:r>
    </w:p>
    <w:p w14:paraId="49DE9012" w14:textId="77777777" w:rsidR="00054654" w:rsidRDefault="00054654" w:rsidP="00054654">
      <w:pPr>
        <w:rPr>
          <w:sz w:val="20"/>
          <w:szCs w:val="20"/>
        </w:rPr>
      </w:pPr>
      <w:r w:rsidRPr="00054654">
        <w:rPr>
          <w:sz w:val="20"/>
          <w:szCs w:val="20"/>
        </w:rPr>
        <w:t>² Dotyczy organizacji/instytucji, które zgodnie z przepisami obowiązującego prawa realizują procedurę „Niebieskie karty”: jednostek organizacyjnych pomocy społecznej, gminnych komisji rozwiązywania problemów alkoholowych, policji, oświaty i ochrony zdrowia. </w:t>
      </w:r>
    </w:p>
    <w:p w14:paraId="3098A84D" w14:textId="77777777" w:rsidR="001B7B7B" w:rsidRPr="00054654" w:rsidRDefault="001B7B7B" w:rsidP="00054654">
      <w:pPr>
        <w:rPr>
          <w:sz w:val="20"/>
          <w:szCs w:val="20"/>
        </w:rPr>
      </w:pPr>
    </w:p>
    <w:p w14:paraId="7A49CDC4" w14:textId="0502D9B7" w:rsidR="00054654" w:rsidRPr="00054654" w:rsidRDefault="00054654" w:rsidP="0001103C">
      <w:pPr>
        <w:rPr>
          <w:b/>
          <w:bCs/>
        </w:rPr>
      </w:pPr>
      <w:r w:rsidRPr="00054654">
        <w:rPr>
          <w:b/>
          <w:bCs/>
        </w:rPr>
        <w:t xml:space="preserve">Standard III. PROCEDURY: w </w:t>
      </w:r>
      <w:r w:rsidR="0001103C">
        <w:rPr>
          <w:b/>
          <w:bCs/>
        </w:rPr>
        <w:t xml:space="preserve">Fundacji Przytulone </w:t>
      </w:r>
      <w:proofErr w:type="spellStart"/>
      <w:r w:rsidR="0001103C">
        <w:rPr>
          <w:b/>
          <w:bCs/>
        </w:rPr>
        <w:t>eMOCje</w:t>
      </w:r>
      <w:proofErr w:type="spellEnd"/>
      <w:r w:rsidR="0001103C">
        <w:rPr>
          <w:b/>
          <w:bCs/>
        </w:rPr>
        <w:t xml:space="preserve"> </w:t>
      </w:r>
      <w:r w:rsidRPr="00054654">
        <w:rPr>
          <w:b/>
          <w:bCs/>
        </w:rPr>
        <w:t>funkcjonują procedury zgłaszania podejrzenia oraz podejmowania interwencji w sytuacji zagrożenia bezpieczeństwa dziecka.</w:t>
      </w:r>
    </w:p>
    <w:p w14:paraId="455DB606" w14:textId="6E59CBC3" w:rsidR="00FB2E38" w:rsidRDefault="00054654">
      <w:r w:rsidRPr="00054654">
        <w:t xml:space="preserve">a) </w:t>
      </w:r>
      <w:r w:rsidR="004605EC">
        <w:t>Fundacja</w:t>
      </w:r>
      <w:r w:rsidRPr="00054654">
        <w:t xml:space="preserve"> wypracowała procedury, które określają krok po kroku, jakie działanie należy podjąć ​w sytuacji krzywdzenia dziecka lub zagrożenia jego bezpieczeństwa ze strony personelu organizacji, członków rodziny, rówieśników i osób trzecich oraz zasady ustalania planu wsparcia dziecka po ujawnieniu krzywdzenia.​</w:t>
      </w:r>
      <w:r w:rsidRPr="00054654">
        <w:br/>
        <w:t xml:space="preserve">b) </w:t>
      </w:r>
      <w:r w:rsidR="004605EC">
        <w:t>Fundacja</w:t>
      </w:r>
      <w:r w:rsidRPr="00054654">
        <w:t xml:space="preserve"> dysponuje danymi kontaktowymi lokalnych instytucji i organizacji, które zajmują się interwencja i pomocą w sytuacjach krzywdzenia dzieci (policja, sąd rodzinny, centrum interwencji kryzysowej, ośrodek pomocy społecznej, placówki ochrony zdrowia) oraz zapewnia do nich dostęp wszystkim pracownikom.​</w:t>
      </w:r>
      <w:r w:rsidRPr="00054654">
        <w:br/>
      </w:r>
      <w:r w:rsidR="004605EC">
        <w:t>c</w:t>
      </w:r>
      <w:r w:rsidRPr="00054654">
        <w:t xml:space="preserve">) </w:t>
      </w:r>
      <w:r w:rsidR="004605EC">
        <w:t>Fundacja</w:t>
      </w:r>
      <w:r w:rsidRPr="00054654">
        <w:t xml:space="preserve"> opracowała sposób dokumentowania i zasady przechowywania ujawnionych lub zgłoszonych incydentów lub zdarzeń zagrażających dobru dziecka. ​</w:t>
      </w:r>
      <w:r w:rsidRPr="00054654">
        <w:br/>
      </w:r>
      <w:r w:rsidR="004605EC">
        <w:t>d</w:t>
      </w:r>
      <w:r w:rsidRPr="00054654">
        <w:t xml:space="preserve">) </w:t>
      </w:r>
      <w:r w:rsidR="004605EC">
        <w:t>Fundacja</w:t>
      </w:r>
      <w:r w:rsidRPr="00054654">
        <w:t xml:space="preserve"> wyznaczyła osobę odpowiedzialną za przyjmowanie zgłoszeń, uruchamianie odpowiedniej ścieżki interwencji i udzielenie dziecku krzywdzonemu wsparcia</w:t>
      </w:r>
    </w:p>
    <w:p w14:paraId="44C36610" w14:textId="77777777" w:rsidR="001B7B7B" w:rsidRDefault="001B7B7B"/>
    <w:p w14:paraId="202A11F2" w14:textId="74F9E76B" w:rsidR="0001103C" w:rsidRPr="0001103C" w:rsidRDefault="0001103C" w:rsidP="0001103C">
      <w:pPr>
        <w:rPr>
          <w:b/>
          <w:bCs/>
        </w:rPr>
      </w:pPr>
      <w:r w:rsidRPr="0001103C">
        <w:rPr>
          <w:b/>
          <w:bCs/>
        </w:rPr>
        <w:t xml:space="preserve">Standard IV. MONITORING: </w:t>
      </w:r>
      <w:r>
        <w:rPr>
          <w:b/>
          <w:bCs/>
        </w:rPr>
        <w:t xml:space="preserve">Fundacja Przytulone </w:t>
      </w:r>
      <w:proofErr w:type="spellStart"/>
      <w:r>
        <w:rPr>
          <w:b/>
          <w:bCs/>
        </w:rPr>
        <w:t>eMOCje</w:t>
      </w:r>
      <w:proofErr w:type="spellEnd"/>
      <w:r>
        <w:rPr>
          <w:b/>
          <w:bCs/>
        </w:rPr>
        <w:t xml:space="preserve"> </w:t>
      </w:r>
      <w:r w:rsidRPr="0001103C">
        <w:rPr>
          <w:b/>
          <w:bCs/>
        </w:rPr>
        <w:t xml:space="preserve"> monitoruje i okresowo weryfikuje zgodność prowadzonych działań z przyjętymi standardami ochrony dzieci.</w:t>
      </w:r>
    </w:p>
    <w:p w14:paraId="08FF303B" w14:textId="739320AF" w:rsidR="0001103C" w:rsidRPr="0001103C" w:rsidRDefault="0001103C" w:rsidP="0001103C">
      <w:r w:rsidRPr="0001103C">
        <w:t>a) Przyjęta Polityka ochrony dzieci jest weryfikowana raz na 2 lata, ze szczególnym uwzględnieniem analizy sytuacji związanych z wystąpieniem zagrożenia bezpieczeństwa dzieci, a wnioski z oceny są dokumentowane.​</w:t>
      </w:r>
      <w:r w:rsidRPr="0001103C">
        <w:br/>
        <w:t xml:space="preserve">b) W ramach weryfikacji Polityki </w:t>
      </w:r>
      <w:r w:rsidR="004605EC">
        <w:t>fundacja</w:t>
      </w:r>
      <w:r w:rsidRPr="0001103C">
        <w:t xml:space="preserve"> konsultuje się z dziećmi i ich rodzicami/opiekunami.​</w:t>
      </w:r>
      <w:r w:rsidRPr="0001103C">
        <w:br/>
        <w:t xml:space="preserve">c) </w:t>
      </w:r>
      <w:r w:rsidR="004605EC">
        <w:t>Fundacja</w:t>
      </w:r>
      <w:r w:rsidRPr="0001103C">
        <w:t xml:space="preserve"> w oparciu o przeprowadzoną ocenę dostosowuje standardy do aktualnych potrzeb oraz zgodności z obowiązującymi przepisami.</w:t>
      </w:r>
    </w:p>
    <w:p w14:paraId="67FD08D1" w14:textId="77777777" w:rsidR="00FB2E38" w:rsidRDefault="00FB2E38"/>
    <w:sectPr w:rsidR="00FB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4A489" w14:textId="77777777" w:rsidR="00BE17A4" w:rsidRDefault="00BE17A4" w:rsidP="0001103C">
      <w:pPr>
        <w:spacing w:after="0" w:line="240" w:lineRule="auto"/>
      </w:pPr>
      <w:r>
        <w:separator/>
      </w:r>
    </w:p>
  </w:endnote>
  <w:endnote w:type="continuationSeparator" w:id="0">
    <w:p w14:paraId="48A67ACA" w14:textId="77777777" w:rsidR="00BE17A4" w:rsidRDefault="00BE17A4" w:rsidP="0001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E5CEF" w14:textId="77777777" w:rsidR="00BE17A4" w:rsidRDefault="00BE17A4" w:rsidP="0001103C">
      <w:pPr>
        <w:spacing w:after="0" w:line="240" w:lineRule="auto"/>
      </w:pPr>
      <w:r>
        <w:separator/>
      </w:r>
    </w:p>
  </w:footnote>
  <w:footnote w:type="continuationSeparator" w:id="0">
    <w:p w14:paraId="68101799" w14:textId="77777777" w:rsidR="00BE17A4" w:rsidRDefault="00BE17A4" w:rsidP="00011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34FBB"/>
    <w:multiLevelType w:val="multilevel"/>
    <w:tmpl w:val="1092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65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38"/>
    <w:rsid w:val="0001103C"/>
    <w:rsid w:val="00054654"/>
    <w:rsid w:val="000E10E6"/>
    <w:rsid w:val="001B7B7B"/>
    <w:rsid w:val="004605EC"/>
    <w:rsid w:val="005C212F"/>
    <w:rsid w:val="00B17FBF"/>
    <w:rsid w:val="00BE17A4"/>
    <w:rsid w:val="00CB0709"/>
    <w:rsid w:val="00FB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6C57"/>
  <w15:chartTrackingRefBased/>
  <w15:docId w15:val="{E121F9DE-4D4B-417E-B8E9-BBA4DF7B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0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10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10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10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Sak</dc:creator>
  <cp:keywords/>
  <dc:description/>
  <cp:lastModifiedBy>Jacek Sak</cp:lastModifiedBy>
  <cp:revision>2</cp:revision>
  <dcterms:created xsi:type="dcterms:W3CDTF">2024-11-26T12:59:00Z</dcterms:created>
  <dcterms:modified xsi:type="dcterms:W3CDTF">2024-11-26T13:58:00Z</dcterms:modified>
</cp:coreProperties>
</file>